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A4" w:rsidRPr="00FA1EA4" w:rsidRDefault="00FA1EA4" w:rsidP="00FA1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8595B"/>
          <w:sz w:val="23"/>
          <w:szCs w:val="23"/>
          <w:lang w:eastAsia="fr-FR"/>
        </w:rPr>
        <w:t>Le site Cotraitance</w:t>
      </w:r>
      <w:r>
        <w:rPr>
          <w:rFonts w:ascii="Arial" w:eastAsia="Times New Roman" w:hAnsi="Arial" w:cs="Arial"/>
          <w:color w:val="58595B"/>
          <w:sz w:val="23"/>
          <w:szCs w:val="23"/>
          <w:lang w:eastAsia="fr-FR"/>
        </w:rPr>
        <w:t>.com</w:t>
      </w:r>
      <w:r w:rsidRPr="00FA1EA4">
        <w:rPr>
          <w:rFonts w:ascii="Arial" w:eastAsia="Times New Roman" w:hAnsi="Arial" w:cs="Arial"/>
          <w:color w:val="58595B"/>
          <w:sz w:val="23"/>
          <w:szCs w:val="23"/>
          <w:lang w:eastAsia="fr-FR"/>
        </w:rPr>
        <w:t xml:space="preserve"> met en relation les demandeurs de devis avec des entreprises de toutes tailles et de tous secteurs.</w:t>
      </w:r>
      <w:r w:rsidRPr="00FA1EA4">
        <w:rPr>
          <w:rFonts w:ascii="Arial" w:eastAsia="Times New Roman" w:hAnsi="Arial" w:cs="Arial"/>
          <w:color w:val="58595B"/>
          <w:sz w:val="23"/>
          <w:szCs w:val="23"/>
          <w:lang w:eastAsia="fr-FR"/>
        </w:rPr>
        <w:br/>
      </w:r>
      <w:r w:rsidRPr="00FA1EA4">
        <w:rPr>
          <w:rFonts w:ascii="Arial" w:eastAsia="Times New Roman" w:hAnsi="Arial" w:cs="Arial"/>
          <w:color w:val="58595B"/>
          <w:sz w:val="23"/>
          <w:szCs w:val="23"/>
          <w:lang w:eastAsia="fr-FR"/>
        </w:rPr>
        <w:br/>
        <w:t>Le site a déjà permis à de nombreuses entreprises:</w:t>
      </w:r>
    </w:p>
    <w:p w:rsidR="00FA1EA4" w:rsidRPr="00FA1EA4" w:rsidRDefault="00FA1EA4" w:rsidP="00FA1EA4">
      <w:pPr>
        <w:numPr>
          <w:ilvl w:val="0"/>
          <w:numId w:val="15"/>
        </w:numPr>
        <w:shd w:val="clear" w:color="auto" w:fill="FFFFFF"/>
        <w:spacing w:before="45" w:after="45" w:line="240" w:lineRule="auto"/>
        <w:ind w:left="765" w:right="45"/>
        <w:jc w:val="both"/>
        <w:rPr>
          <w:rFonts w:ascii="Arial" w:eastAsia="Times New Roman" w:hAnsi="Arial" w:cs="Arial"/>
          <w:color w:val="58595B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8595B"/>
          <w:sz w:val="23"/>
          <w:szCs w:val="23"/>
          <w:lang w:eastAsia="fr-FR"/>
        </w:rPr>
        <w:t>de trouver un prestataire sérieux et disponible</w:t>
      </w:r>
    </w:p>
    <w:p w:rsidR="00FA1EA4" w:rsidRPr="00FA1EA4" w:rsidRDefault="00FA1EA4" w:rsidP="00FA1EA4">
      <w:pPr>
        <w:numPr>
          <w:ilvl w:val="0"/>
          <w:numId w:val="15"/>
        </w:numPr>
        <w:shd w:val="clear" w:color="auto" w:fill="FFFFFF"/>
        <w:spacing w:before="45" w:after="45" w:line="240" w:lineRule="auto"/>
        <w:ind w:left="765" w:right="45"/>
        <w:jc w:val="both"/>
        <w:rPr>
          <w:rFonts w:ascii="Arial" w:eastAsia="Times New Roman" w:hAnsi="Arial" w:cs="Arial"/>
          <w:color w:val="58595B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8595B"/>
          <w:sz w:val="23"/>
          <w:szCs w:val="23"/>
          <w:lang w:eastAsia="fr-FR"/>
        </w:rPr>
        <w:t>de trouver des clients</w:t>
      </w:r>
    </w:p>
    <w:p w:rsidR="00FA1EA4" w:rsidRPr="00FA1EA4" w:rsidRDefault="00FA1EA4" w:rsidP="00FA1EA4">
      <w:pPr>
        <w:numPr>
          <w:ilvl w:val="0"/>
          <w:numId w:val="15"/>
        </w:numPr>
        <w:shd w:val="clear" w:color="auto" w:fill="FFFFFF"/>
        <w:spacing w:before="45" w:after="45" w:line="240" w:lineRule="auto"/>
        <w:ind w:left="765" w:right="45"/>
        <w:jc w:val="both"/>
        <w:rPr>
          <w:rFonts w:ascii="Arial" w:eastAsia="Times New Roman" w:hAnsi="Arial" w:cs="Arial"/>
          <w:color w:val="58595B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8595B"/>
          <w:sz w:val="23"/>
          <w:szCs w:val="23"/>
          <w:lang w:eastAsia="fr-FR"/>
        </w:rPr>
        <w:t>d'externaliser un pôle d'activités</w:t>
      </w:r>
    </w:p>
    <w:p w:rsidR="00FA1EA4" w:rsidRPr="00FA1EA4" w:rsidRDefault="00FA1EA4" w:rsidP="00FA1EA4">
      <w:pPr>
        <w:numPr>
          <w:ilvl w:val="0"/>
          <w:numId w:val="15"/>
        </w:numPr>
        <w:shd w:val="clear" w:color="auto" w:fill="FFFFFF"/>
        <w:spacing w:before="45" w:after="45" w:line="240" w:lineRule="auto"/>
        <w:ind w:left="765" w:right="45"/>
        <w:jc w:val="both"/>
        <w:rPr>
          <w:rFonts w:ascii="Arial" w:eastAsia="Times New Roman" w:hAnsi="Arial" w:cs="Arial"/>
          <w:color w:val="58595B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8595B"/>
          <w:sz w:val="23"/>
          <w:szCs w:val="23"/>
          <w:lang w:eastAsia="fr-FR"/>
        </w:rPr>
        <w:t>de sous-traiter certaines prestations</w:t>
      </w:r>
    </w:p>
    <w:p w:rsidR="00FA1EA4" w:rsidRPr="00FA1EA4" w:rsidRDefault="00FA1EA4" w:rsidP="00FA1EA4">
      <w:pPr>
        <w:numPr>
          <w:ilvl w:val="0"/>
          <w:numId w:val="15"/>
        </w:numPr>
        <w:shd w:val="clear" w:color="auto" w:fill="FFFFFF"/>
        <w:spacing w:before="45" w:after="45" w:line="240" w:lineRule="auto"/>
        <w:ind w:left="765" w:right="45"/>
        <w:jc w:val="both"/>
        <w:rPr>
          <w:rFonts w:ascii="Arial" w:eastAsia="Times New Roman" w:hAnsi="Arial" w:cs="Arial"/>
          <w:color w:val="58595B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8595B"/>
          <w:sz w:val="23"/>
          <w:szCs w:val="23"/>
          <w:lang w:eastAsia="fr-FR"/>
        </w:rPr>
        <w:t>de faire appel à un expert indépendant</w:t>
      </w:r>
    </w:p>
    <w:p w:rsidR="00FA1EA4" w:rsidRPr="00FA1EA4" w:rsidRDefault="00FA1EA4" w:rsidP="00FA1EA4">
      <w:pPr>
        <w:numPr>
          <w:ilvl w:val="0"/>
          <w:numId w:val="15"/>
        </w:numPr>
        <w:shd w:val="clear" w:color="auto" w:fill="FFFFFF"/>
        <w:spacing w:before="45" w:after="45" w:line="240" w:lineRule="auto"/>
        <w:ind w:left="765" w:right="45"/>
        <w:jc w:val="both"/>
        <w:rPr>
          <w:rFonts w:ascii="Arial" w:eastAsia="Times New Roman" w:hAnsi="Arial" w:cs="Arial"/>
          <w:color w:val="58595B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8595B"/>
          <w:sz w:val="23"/>
          <w:szCs w:val="23"/>
          <w:lang w:eastAsia="fr-FR"/>
        </w:rPr>
        <w:t>de trouver des moyens humains ou techniques supplémentaires</w:t>
      </w:r>
    </w:p>
    <w:p w:rsidR="00FA1EA4" w:rsidRPr="00FA1EA4" w:rsidRDefault="00FA1EA4" w:rsidP="00FA1EA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EA2"/>
          <w:sz w:val="38"/>
          <w:szCs w:val="38"/>
          <w:lang w:eastAsia="fr-FR"/>
        </w:rPr>
      </w:pPr>
      <w:r w:rsidRPr="00FA1EA4">
        <w:rPr>
          <w:rFonts w:ascii="Arial" w:eastAsia="Times New Roman" w:hAnsi="Arial" w:cs="Arial"/>
          <w:b/>
          <w:bCs/>
          <w:color w:val="1F4EA2"/>
          <w:sz w:val="38"/>
          <w:szCs w:val="38"/>
          <w:lang w:eastAsia="fr-FR"/>
        </w:rPr>
        <w:t>Vous avez un projet</w:t>
      </w:r>
    </w:p>
    <w:p w:rsidR="00FA1EA4" w:rsidRPr="00FA1EA4" w:rsidRDefault="00FA1EA4" w:rsidP="00FA1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b/>
          <w:bCs/>
          <w:color w:val="564A48"/>
          <w:sz w:val="23"/>
          <w:szCs w:val="23"/>
          <w:lang w:eastAsia="fr-FR"/>
        </w:rPr>
        <w:t>Vous souhaitez trouver un prestataire, un sous-traitant ou un fournisseur ?</w:t>
      </w:r>
    </w:p>
    <w:p w:rsidR="00FA1EA4" w:rsidRPr="00FA1EA4" w:rsidRDefault="00FA1EA4" w:rsidP="00FA1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Publiez une demande de devis pour trouver une entreprise qualifiée, disponible immédiatement.</w:t>
      </w: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br/>
        <w:t>Vous obtiendrez des devis pour choisir la meilleure offre selon vos critères.</w:t>
      </w:r>
    </w:p>
    <w:p w:rsidR="00FA1EA4" w:rsidRPr="00FA1EA4" w:rsidRDefault="00FA1EA4" w:rsidP="00FA1EA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564A48"/>
          <w:sz w:val="24"/>
          <w:szCs w:val="24"/>
          <w:lang w:eastAsia="fr-FR"/>
        </w:rPr>
      </w:pPr>
      <w:r w:rsidRPr="00FA1EA4">
        <w:rPr>
          <w:rFonts w:ascii="Arial" w:eastAsia="Times New Roman" w:hAnsi="Arial" w:cs="Arial"/>
          <w:b/>
          <w:bCs/>
          <w:color w:val="564A48"/>
          <w:sz w:val="24"/>
          <w:szCs w:val="24"/>
          <w:lang w:eastAsia="fr-FR"/>
        </w:rPr>
        <w:t>Quels sont vos avantages ?</w:t>
      </w:r>
    </w:p>
    <w:p w:rsidR="00FA1EA4" w:rsidRPr="00FA1EA4" w:rsidRDefault="00FA1EA4" w:rsidP="00FA1EA4">
      <w:pPr>
        <w:numPr>
          <w:ilvl w:val="0"/>
          <w:numId w:val="16"/>
        </w:numPr>
        <w:shd w:val="clear" w:color="auto" w:fill="FFFFFF"/>
        <w:spacing w:before="45" w:after="45" w:line="240" w:lineRule="auto"/>
        <w:ind w:left="810" w:right="90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C’est gratuit, rapide, facile et sans aucun engagement de votre part</w:t>
      </w:r>
    </w:p>
    <w:p w:rsidR="00FA1EA4" w:rsidRPr="00FA1EA4" w:rsidRDefault="00FA1EA4" w:rsidP="00FA1EA4">
      <w:pPr>
        <w:numPr>
          <w:ilvl w:val="0"/>
          <w:numId w:val="16"/>
        </w:numPr>
        <w:shd w:val="clear" w:color="auto" w:fill="FFFFFF"/>
        <w:spacing w:before="45" w:after="45" w:line="240" w:lineRule="auto"/>
        <w:ind w:left="810" w:right="90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Des milliers entreprises qualifiées et disponibles sur l’ensemble du territoire Français</w:t>
      </w:r>
    </w:p>
    <w:p w:rsidR="00FA1EA4" w:rsidRPr="00FA1EA4" w:rsidRDefault="00FA1EA4" w:rsidP="00FA1EA4">
      <w:pPr>
        <w:numPr>
          <w:ilvl w:val="0"/>
          <w:numId w:val="16"/>
        </w:numPr>
        <w:shd w:val="clear" w:color="auto" w:fill="FFFFFF"/>
        <w:spacing w:before="45" w:after="45" w:line="240" w:lineRule="auto"/>
        <w:ind w:left="810" w:right="90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 xml:space="preserve">Confidentialité : Vos coordonnées ne seront jamais </w:t>
      </w:r>
      <w:proofErr w:type="gramStart"/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publiés</w:t>
      </w:r>
      <w:proofErr w:type="gramEnd"/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 xml:space="preserve"> sur internet</w:t>
      </w:r>
    </w:p>
    <w:p w:rsidR="00FA1EA4" w:rsidRPr="00FA1EA4" w:rsidRDefault="00FA1EA4" w:rsidP="00FA1EA4">
      <w:pPr>
        <w:numPr>
          <w:ilvl w:val="0"/>
          <w:numId w:val="16"/>
        </w:numPr>
        <w:shd w:val="clear" w:color="auto" w:fill="FFFFFF"/>
        <w:spacing w:before="45" w:after="45" w:line="240" w:lineRule="auto"/>
        <w:ind w:left="810" w:right="90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Bâtiment, Transport, Industrie, Services du type secrétariat ou informatique… Tous les métiers sont représentés</w:t>
      </w:r>
    </w:p>
    <w:p w:rsidR="00FA1EA4" w:rsidRPr="00FA1EA4" w:rsidRDefault="00FA1EA4" w:rsidP="00FA1EA4">
      <w:pPr>
        <w:numPr>
          <w:ilvl w:val="0"/>
          <w:numId w:val="16"/>
        </w:numPr>
        <w:shd w:val="clear" w:color="auto" w:fill="FFFFFF"/>
        <w:spacing w:before="45" w:after="45" w:line="240" w:lineRule="auto"/>
        <w:ind w:left="810" w:right="90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Bénéficiez de nos 7 ans expérience dans la mise en relation inter-entreprises</w:t>
      </w:r>
    </w:p>
    <w:p w:rsidR="00FA1EA4" w:rsidRPr="00FA1EA4" w:rsidRDefault="00FA1EA4" w:rsidP="00FA1EA4">
      <w:pPr>
        <w:numPr>
          <w:ilvl w:val="0"/>
          <w:numId w:val="16"/>
        </w:numPr>
        <w:shd w:val="clear" w:color="auto" w:fill="FFFFFF"/>
        <w:spacing w:before="45" w:after="45" w:line="240" w:lineRule="auto"/>
        <w:ind w:left="810" w:right="90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Une équipe dédiée à votre service. Hotline: 01 73 79 00 70</w:t>
      </w:r>
    </w:p>
    <w:p w:rsidR="00FA1EA4" w:rsidRPr="00FA1EA4" w:rsidRDefault="00FA1EA4" w:rsidP="00FA1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</w:p>
    <w:p w:rsidR="00FA1EA4" w:rsidRPr="00FA1EA4" w:rsidRDefault="00FA1EA4" w:rsidP="00FA1EA4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hyperlink r:id="rId7" w:history="1">
        <w:r w:rsidRPr="00FA1EA4">
          <w:rPr>
            <w:rFonts w:ascii="Arial" w:eastAsia="Times New Roman" w:hAnsi="Arial" w:cs="Arial"/>
            <w:b/>
            <w:bCs/>
            <w:color w:val="555555"/>
            <w:sz w:val="23"/>
            <w:szCs w:val="23"/>
            <w:bdr w:val="single" w:sz="6" w:space="3" w:color="FFC850" w:frame="1"/>
            <w:shd w:val="clear" w:color="auto" w:fill="EEB750"/>
            <w:lang w:eastAsia="fr-FR"/>
          </w:rPr>
          <w:t>Je publie une demande de devis, c'est gratuit et rapide</w:t>
        </w:r>
      </w:hyperlink>
    </w:p>
    <w:p w:rsidR="00FA1EA4" w:rsidRPr="00FA1EA4" w:rsidRDefault="00FA1EA4" w:rsidP="00FA1EA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EA2"/>
          <w:sz w:val="38"/>
          <w:szCs w:val="38"/>
          <w:lang w:eastAsia="fr-FR"/>
        </w:rPr>
      </w:pPr>
      <w:r w:rsidRPr="00FA1EA4">
        <w:rPr>
          <w:rFonts w:ascii="Arial" w:eastAsia="Times New Roman" w:hAnsi="Arial" w:cs="Arial"/>
          <w:b/>
          <w:bCs/>
          <w:color w:val="1F4EA2"/>
          <w:sz w:val="38"/>
          <w:szCs w:val="38"/>
          <w:lang w:eastAsia="fr-FR"/>
        </w:rPr>
        <w:t>Vous souhaitez trouver des clients</w:t>
      </w:r>
    </w:p>
    <w:p w:rsidR="00FA1EA4" w:rsidRPr="00FA1EA4" w:rsidRDefault="00FA1EA4" w:rsidP="00FA1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b/>
          <w:bCs/>
          <w:color w:val="564A48"/>
          <w:sz w:val="23"/>
          <w:szCs w:val="23"/>
          <w:lang w:eastAsia="fr-FR"/>
        </w:rPr>
        <w:t>Vous êtes disponible pour répondre à des demandes de devis avec un prix attractif et une offre de qualité.</w:t>
      </w:r>
    </w:p>
    <w:p w:rsidR="00FA1EA4" w:rsidRPr="00FA1EA4" w:rsidRDefault="00FA1EA4" w:rsidP="00FA1EA4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Consultez les demandes de devis en cours de votre secteur d’activité et si un projet vous intéresse, accédez aux coordonn</w:t>
      </w:r>
      <w:r>
        <w:rPr>
          <w:rFonts w:ascii="Arial" w:eastAsia="Times New Roman" w:hAnsi="Arial" w:cs="Arial"/>
          <w:color w:val="564A48"/>
          <w:sz w:val="23"/>
          <w:szCs w:val="23"/>
          <w:lang w:eastAsia="fr-FR"/>
        </w:rPr>
        <w:t>ées de la personne à contacter.</w:t>
      </w:r>
    </w:p>
    <w:p w:rsidR="00FA1EA4" w:rsidRPr="00FA1EA4" w:rsidRDefault="00FA1EA4" w:rsidP="00FA1EA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564A48"/>
          <w:sz w:val="24"/>
          <w:szCs w:val="24"/>
          <w:lang w:eastAsia="fr-FR"/>
        </w:rPr>
      </w:pPr>
      <w:r w:rsidRPr="00FA1EA4">
        <w:rPr>
          <w:rFonts w:ascii="Arial" w:eastAsia="Times New Roman" w:hAnsi="Arial" w:cs="Arial"/>
          <w:b/>
          <w:bCs/>
          <w:color w:val="564A48"/>
          <w:sz w:val="24"/>
          <w:szCs w:val="24"/>
          <w:lang w:eastAsia="fr-FR"/>
        </w:rPr>
        <w:t>Quels sont vos avantages ?</w:t>
      </w:r>
      <w:bookmarkStart w:id="0" w:name="_GoBack"/>
      <w:bookmarkEnd w:id="0"/>
    </w:p>
    <w:p w:rsidR="00FA1EA4" w:rsidRPr="00FA1EA4" w:rsidRDefault="00FA1EA4" w:rsidP="00FA1EA4">
      <w:pPr>
        <w:numPr>
          <w:ilvl w:val="0"/>
          <w:numId w:val="17"/>
        </w:numPr>
        <w:shd w:val="clear" w:color="auto" w:fill="FFFFFF"/>
        <w:spacing w:before="45" w:after="45" w:line="240" w:lineRule="auto"/>
        <w:ind w:left="810" w:right="90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Vous répondez qu’aux demandes de devis sélectionnées.</w:t>
      </w:r>
    </w:p>
    <w:p w:rsidR="00FA1EA4" w:rsidRPr="00FA1EA4" w:rsidRDefault="00FA1EA4" w:rsidP="00FA1EA4">
      <w:pPr>
        <w:numPr>
          <w:ilvl w:val="0"/>
          <w:numId w:val="17"/>
        </w:numPr>
        <w:shd w:val="clear" w:color="auto" w:fill="FFFFFF"/>
        <w:spacing w:before="45" w:after="45" w:line="240" w:lineRule="auto"/>
        <w:ind w:left="810" w:right="90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Aucune commission n’est prélevée si vous remportez le projet.</w:t>
      </w:r>
    </w:p>
    <w:p w:rsidR="00FA1EA4" w:rsidRPr="00FA1EA4" w:rsidRDefault="00FA1EA4" w:rsidP="00FA1EA4">
      <w:pPr>
        <w:numPr>
          <w:ilvl w:val="0"/>
          <w:numId w:val="17"/>
        </w:numPr>
        <w:shd w:val="clear" w:color="auto" w:fill="FFFFFF"/>
        <w:spacing w:before="45" w:after="45" w:line="240" w:lineRule="auto"/>
        <w:ind w:left="810" w:right="90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Tous les projets ont été qualifiés et validés par un opérateur.</w:t>
      </w:r>
    </w:p>
    <w:p w:rsidR="00FA1EA4" w:rsidRPr="00FA1EA4" w:rsidRDefault="00FA1EA4" w:rsidP="00FA1EA4">
      <w:pPr>
        <w:numPr>
          <w:ilvl w:val="0"/>
          <w:numId w:val="17"/>
        </w:numPr>
        <w:shd w:val="clear" w:color="auto" w:fill="FFFFFF"/>
        <w:spacing w:before="45" w:after="45" w:line="240" w:lineRule="auto"/>
        <w:ind w:left="810" w:right="90"/>
        <w:jc w:val="both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 xml:space="preserve">Si de nouvelles demandes de devis correspondent à vos métiers, vous recevrez </w:t>
      </w:r>
      <w:proofErr w:type="gramStart"/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>une</w:t>
      </w:r>
      <w:proofErr w:type="gramEnd"/>
      <w:r w:rsidRPr="00FA1EA4">
        <w:rPr>
          <w:rFonts w:ascii="Arial" w:eastAsia="Times New Roman" w:hAnsi="Arial" w:cs="Arial"/>
          <w:color w:val="564A48"/>
          <w:sz w:val="23"/>
          <w:szCs w:val="23"/>
          <w:lang w:eastAsia="fr-FR"/>
        </w:rPr>
        <w:t xml:space="preserve"> alerte e-mail.</w:t>
      </w:r>
    </w:p>
    <w:p w:rsidR="00FA1EA4" w:rsidRPr="00FA1EA4" w:rsidRDefault="00FA1EA4" w:rsidP="00FA1EA4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564A48"/>
          <w:sz w:val="23"/>
          <w:szCs w:val="23"/>
          <w:lang w:eastAsia="fr-FR"/>
        </w:rPr>
      </w:pPr>
      <w:hyperlink r:id="rId8" w:history="1">
        <w:r w:rsidRPr="00FA1EA4">
          <w:rPr>
            <w:rFonts w:ascii="Arial" w:eastAsia="Times New Roman" w:hAnsi="Arial" w:cs="Arial"/>
            <w:b/>
            <w:bCs/>
            <w:color w:val="555555"/>
            <w:sz w:val="23"/>
            <w:szCs w:val="23"/>
            <w:bdr w:val="single" w:sz="6" w:space="3" w:color="FFC850" w:frame="1"/>
            <w:shd w:val="clear" w:color="auto" w:fill="EEB750"/>
            <w:lang w:eastAsia="fr-FR"/>
          </w:rPr>
          <w:t xml:space="preserve">Je consulte </w:t>
        </w:r>
        <w:proofErr w:type="gramStart"/>
        <w:r w:rsidRPr="00FA1EA4">
          <w:rPr>
            <w:rFonts w:ascii="Arial" w:eastAsia="Times New Roman" w:hAnsi="Arial" w:cs="Arial"/>
            <w:b/>
            <w:bCs/>
            <w:color w:val="555555"/>
            <w:sz w:val="23"/>
            <w:szCs w:val="23"/>
            <w:bdr w:val="single" w:sz="6" w:space="3" w:color="FFC850" w:frame="1"/>
            <w:shd w:val="clear" w:color="auto" w:fill="EEB750"/>
            <w:lang w:eastAsia="fr-FR"/>
          </w:rPr>
          <w:t>les demande</w:t>
        </w:r>
        <w:proofErr w:type="gramEnd"/>
        <w:r w:rsidRPr="00FA1EA4">
          <w:rPr>
            <w:rFonts w:ascii="Arial" w:eastAsia="Times New Roman" w:hAnsi="Arial" w:cs="Arial"/>
            <w:b/>
            <w:bCs/>
            <w:color w:val="555555"/>
            <w:sz w:val="23"/>
            <w:szCs w:val="23"/>
            <w:bdr w:val="single" w:sz="6" w:space="3" w:color="FFC850" w:frame="1"/>
            <w:shd w:val="clear" w:color="auto" w:fill="EEB750"/>
            <w:lang w:eastAsia="fr-FR"/>
          </w:rPr>
          <w:t xml:space="preserve"> de devis</w:t>
        </w:r>
      </w:hyperlink>
    </w:p>
    <w:p w:rsidR="00FA1EA4" w:rsidRDefault="00FA1EA4" w:rsidP="004B2796">
      <w:pPr>
        <w:rPr>
          <w:b/>
          <w:bCs/>
        </w:rPr>
      </w:pPr>
    </w:p>
    <w:p w:rsidR="00FA1EA4" w:rsidRDefault="00FA1EA4" w:rsidP="004B2796">
      <w:pPr>
        <w:rPr>
          <w:b/>
          <w:bCs/>
        </w:rPr>
      </w:pPr>
    </w:p>
    <w:p w:rsidR="00FA1EA4" w:rsidRDefault="00FA1EA4" w:rsidP="004B2796">
      <w:pPr>
        <w:rPr>
          <w:b/>
          <w:bCs/>
        </w:rPr>
      </w:pPr>
    </w:p>
    <w:p w:rsidR="006B26EC" w:rsidRPr="00F34F96" w:rsidRDefault="006B26EC" w:rsidP="004B2796">
      <w:pPr>
        <w:rPr>
          <w:b/>
          <w:bCs/>
        </w:rPr>
      </w:pPr>
      <w:r>
        <w:rPr>
          <w:b/>
          <w:bCs/>
        </w:rPr>
        <w:t xml:space="preserve">Contrat de sous-traitance simplifié du BTP </w:t>
      </w:r>
    </w:p>
    <w:p w:rsidR="006B26EC" w:rsidRDefault="006B26EC" w:rsidP="004B2796">
      <w:r>
        <w:t xml:space="preserve">Les modalités particulières sont établies conformément aux conditions générales du contrat de </w:t>
      </w:r>
      <w:r w:rsidRPr="00251060">
        <w:rPr>
          <w:b/>
          <w:bCs/>
        </w:rPr>
        <w:t>sous-traitance</w:t>
      </w:r>
      <w:r>
        <w:t xml:space="preserve"> du BTP</w:t>
      </w:r>
    </w:p>
    <w:p w:rsidR="006B26EC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>
        <w:rPr>
          <w:b/>
          <w:bCs/>
          <w:color w:val="D43B00"/>
        </w:rPr>
        <w:t>Identité des contractants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D’une part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L’entreprise (raison ou dénomination sociale)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b/>
          <w:bCs/>
          <w:color w:val="000000"/>
        </w:rPr>
        <w:t>Forme sociale et capital</w:t>
      </w:r>
      <w:r>
        <w:rPr>
          <w:color w:val="000000"/>
        </w:rPr>
        <w:t xml:space="preserve">………………………. </w:t>
      </w:r>
      <w:r w:rsidRPr="00F34F96">
        <w:rPr>
          <w:b/>
          <w:bCs/>
          <w:color w:val="000000"/>
        </w:rPr>
        <w:t xml:space="preserve"> </w:t>
      </w:r>
      <w:r w:rsidRPr="00F34F96">
        <w:rPr>
          <w:color w:val="000000"/>
        </w:rPr>
        <w:t>/</w:t>
      </w:r>
      <w:r>
        <w:rPr>
          <w:color w:val="000000"/>
        </w:rPr>
        <w:t>………………………. €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Adresse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N° SIREN ou SIRET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Qualification bâtiment ou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Identification professionnelle (TP)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Représentée par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Agissant en qualité de</w:t>
      </w:r>
    </w:p>
    <w:p w:rsidR="006B26EC" w:rsidRPr="007405E3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 xml:space="preserve">Ci-après dénommée </w:t>
      </w:r>
      <w:r w:rsidRPr="00F34F96">
        <w:rPr>
          <w:color w:val="000000"/>
        </w:rPr>
        <w:t>l’entrepreneur principal</w:t>
      </w:r>
    </w:p>
    <w:p w:rsidR="006B26EC" w:rsidRDefault="006B26EC" w:rsidP="004B27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E</w:t>
      </w:r>
      <w:r w:rsidRPr="00F34F96">
        <w:rPr>
          <w:color w:val="000000"/>
        </w:rPr>
        <w:t>t</w:t>
      </w:r>
      <w:r>
        <w:rPr>
          <w:color w:val="000000"/>
        </w:rPr>
        <w:t xml:space="preserve"> d’autre part 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L’entreprise (raison ou dénomination sociale)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b/>
          <w:bCs/>
          <w:color w:val="000000"/>
        </w:rPr>
        <w:t>Forme sociale et capital</w:t>
      </w:r>
      <w:r>
        <w:rPr>
          <w:color w:val="000000"/>
        </w:rPr>
        <w:t xml:space="preserve">………………………. </w:t>
      </w:r>
      <w:r w:rsidRPr="00F34F96">
        <w:rPr>
          <w:b/>
          <w:bCs/>
          <w:color w:val="000000"/>
        </w:rPr>
        <w:t xml:space="preserve"> </w:t>
      </w:r>
      <w:r w:rsidRPr="00F34F96">
        <w:rPr>
          <w:color w:val="000000"/>
        </w:rPr>
        <w:t>/</w:t>
      </w:r>
      <w:r>
        <w:rPr>
          <w:color w:val="000000"/>
        </w:rPr>
        <w:t>………………………. €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Adresse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N° SIREN ou SIRET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Qualification bâtiment ou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Identification professionnelle (TP)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Représentée par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34F96">
        <w:rPr>
          <w:b/>
          <w:bCs/>
          <w:color w:val="000000"/>
        </w:rPr>
        <w:t>Agissant en qualité de</w:t>
      </w:r>
    </w:p>
    <w:p w:rsidR="006B26EC" w:rsidRDefault="006B26EC" w:rsidP="004B27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b/>
          <w:bCs/>
          <w:color w:val="000000"/>
        </w:rPr>
        <w:t xml:space="preserve">Ci-après dénommée </w:t>
      </w:r>
      <w:r w:rsidRPr="00F34F96">
        <w:rPr>
          <w:color w:val="000000"/>
        </w:rPr>
        <w:t>le sous-traitant</w:t>
      </w:r>
      <w:r>
        <w:rPr>
          <w:color w:val="000000"/>
        </w:rPr>
        <w:t>,</w:t>
      </w:r>
      <w:r w:rsidRPr="00F34F96">
        <w:rPr>
          <w:color w:val="000000"/>
        </w:rPr>
        <w:t xml:space="preserve"> </w:t>
      </w:r>
    </w:p>
    <w:p w:rsidR="006B26EC" w:rsidRDefault="006B26EC" w:rsidP="004B27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s’accordent</w:t>
      </w:r>
      <w:proofErr w:type="gramEnd"/>
      <w:r>
        <w:rPr>
          <w:color w:val="000000"/>
        </w:rPr>
        <w:t xml:space="preserve"> sur </w:t>
      </w:r>
      <w:r w:rsidRPr="00F34F96">
        <w:rPr>
          <w:color w:val="000000"/>
        </w:rPr>
        <w:t>le présent contrat.</w:t>
      </w: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4B27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>OBJET DU CONTRAT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Le présent contrat concerne la réalisation des travaux définis ci-dessous :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D43B00"/>
        </w:rPr>
        <w:t xml:space="preserve">• </w:t>
      </w:r>
      <w:r>
        <w:rPr>
          <w:color w:val="000000"/>
        </w:rPr>
        <w:t>L’entrepreneur confie au sous-traitant les travaux inclus dans le marché principal présentés dans le marché principal suivant :</w:t>
      </w:r>
    </w:p>
    <w:tbl>
      <w:tblPr>
        <w:tblpPr w:leftFromText="141" w:rightFromText="141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</w:tblGrid>
      <w:tr w:rsidR="006B26EC" w:rsidRPr="009854DD">
        <w:trPr>
          <w:trHeight w:val="249"/>
        </w:trPr>
        <w:tc>
          <w:tcPr>
            <w:tcW w:w="3794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 xml:space="preserve"> • Maître de l’ouvrage</w:t>
      </w:r>
      <w:r>
        <w:rPr>
          <w:color w:val="000000"/>
        </w:rPr>
        <w:t xml:space="preserve"> 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pPr w:leftFromText="141" w:rightFromText="141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</w:tblGrid>
      <w:tr w:rsidR="006B26EC" w:rsidRPr="009854DD">
        <w:tc>
          <w:tcPr>
            <w:tcW w:w="3794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 xml:space="preserve"> • Maître d’œuvre</w:t>
      </w: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</w:tblGrid>
      <w:tr w:rsidR="006B26EC" w:rsidRPr="009854DD">
        <w:tc>
          <w:tcPr>
            <w:tcW w:w="3828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>• Type de travaux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6"/>
      </w:tblGrid>
      <w:tr w:rsidR="006B26EC" w:rsidRPr="009854DD">
        <w:trPr>
          <w:trHeight w:val="278"/>
        </w:trPr>
        <w:tc>
          <w:tcPr>
            <w:tcW w:w="3796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 xml:space="preserve"> • Lieu d’exécution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lastRenderedPageBreak/>
        <w:t>Pièces contractuelles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Si le contenu d’un document spécifique diffère du document général, le premier seul sera pris en compte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D43B00"/>
        </w:rPr>
        <w:t xml:space="preserve">• </w:t>
      </w:r>
      <w:r w:rsidRPr="00F34F96">
        <w:rPr>
          <w:color w:val="000000"/>
        </w:rPr>
        <w:t xml:space="preserve">Documents </w:t>
      </w:r>
      <w:r>
        <w:rPr>
          <w:color w:val="000000"/>
        </w:rPr>
        <w:t>spécifiques :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 xml:space="preserve">1. Les </w:t>
      </w:r>
      <w:r>
        <w:rPr>
          <w:color w:val="000000"/>
        </w:rPr>
        <w:t>modalités spécifiques suivantes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2. L</w:t>
      </w:r>
      <w:r w:rsidRPr="00F34F96">
        <w:rPr>
          <w:color w:val="000000"/>
        </w:rPr>
        <w:t xml:space="preserve">es </w:t>
      </w:r>
      <w:r>
        <w:rPr>
          <w:color w:val="000000"/>
        </w:rPr>
        <w:t>documents administratifs cités ci-dessous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B26EC" w:rsidRPr="009854DD">
        <w:trPr>
          <w:trHeight w:val="794"/>
        </w:trPr>
        <w:tc>
          <w:tcPr>
            <w:tcW w:w="9212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  <w:r>
        <w:t>3. L</w:t>
      </w:r>
      <w:r w:rsidRPr="00F34F96">
        <w:t xml:space="preserve">es </w:t>
      </w:r>
      <w:r>
        <w:t>documents</w:t>
      </w:r>
      <w:r w:rsidRPr="00F34F96">
        <w:t xml:space="preserve"> techniques </w:t>
      </w:r>
      <w:r>
        <w:t>cités ci-dessous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9"/>
      </w:tblGrid>
      <w:tr w:rsidR="006B26EC" w:rsidRPr="009854DD">
        <w:trPr>
          <w:trHeight w:val="867"/>
        </w:trPr>
        <w:tc>
          <w:tcPr>
            <w:tcW w:w="9249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Si les pièces précitées présentent des divergences, on tiendra compte de celles qui sont placées en haut de la liste.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Tous les documents sont signés par les parties contractantes et sont fournis en annexe au présent contrat.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D43B00"/>
        </w:rPr>
        <w:t xml:space="preserve">• </w:t>
      </w:r>
      <w:r w:rsidRPr="00F34F96">
        <w:rPr>
          <w:color w:val="000000"/>
        </w:rPr>
        <w:t>Documents généraux</w:t>
      </w:r>
      <w:r>
        <w:rPr>
          <w:color w:val="000000"/>
        </w:rPr>
        <w:t> :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Les documents suivants font office de référence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>1. Les conditions générales du contrat de sous-traitance du BTP - édition</w:t>
      </w:r>
      <w:r>
        <w:rPr>
          <w:color w:val="000000"/>
        </w:rPr>
        <w:t> </w:t>
      </w:r>
      <w:r w:rsidRPr="00F34F96">
        <w:rPr>
          <w:color w:val="000000"/>
        </w:rPr>
        <w:t>2014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 xml:space="preserve">2. Les documents généraux </w:t>
      </w:r>
      <w:r>
        <w:rPr>
          <w:color w:val="000000"/>
        </w:rPr>
        <w:t>suivants, relatifs à l’administration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…………………………….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  <w:r w:rsidRPr="00F34F96">
        <w:t>3. Les norm</w:t>
      </w:r>
      <w:r>
        <w:t>es applicables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Si les documents utilisés présentent des divergences, on tiendra compte de ceux qui sont placés en haut de la liste</w:t>
      </w:r>
      <w:r w:rsidRPr="00F34F96">
        <w:t xml:space="preserve">. 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</w:pPr>
      <w:r>
        <w:t xml:space="preserve">Ce contrat n’inclut pas les </w:t>
      </w:r>
      <w:r w:rsidRPr="00F34F96">
        <w:t xml:space="preserve">documents généraux </w:t>
      </w:r>
      <w:r>
        <w:t>publiés et vendus sur les marchés non spécialisés.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  <w:r w:rsidRPr="00F34F96">
        <w:t>Lutte contre le travail dissimulé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</w:pPr>
      <w:r w:rsidRPr="00F34F96">
        <w:t xml:space="preserve">Le sous-traitant </w:t>
      </w:r>
      <w:r>
        <w:t>s’inspirera de l’un ou de l’autre modèle qui sont présentés en annexe pour la souscription de la déclaration en matière de travail illégal.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t xml:space="preserve">Hygiène, sécurité, </w:t>
      </w:r>
      <w:r>
        <w:rPr>
          <w:b/>
          <w:bCs/>
          <w:color w:val="D43B00"/>
        </w:rPr>
        <w:t xml:space="preserve">protection </w:t>
      </w:r>
      <w:r w:rsidRPr="00F34F96">
        <w:rPr>
          <w:b/>
          <w:bCs/>
          <w:color w:val="D43B00"/>
        </w:rPr>
        <w:t>de la santé et des conditions de travail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Les travaux sont-ils soumis à coordination SPS ?</w:t>
      </w:r>
    </w:p>
    <w:p w:rsidR="006B26EC" w:rsidRDefault="006B26EC" w:rsidP="0054303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/>
        </w:rPr>
        <w:sectPr w:rsidR="006B26E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6EC" w:rsidRPr="0054303D" w:rsidRDefault="006B26EC" w:rsidP="0054303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4303D">
        <w:rPr>
          <w:color w:val="000000"/>
        </w:rPr>
        <w:t xml:space="preserve">Oui </w:t>
      </w:r>
    </w:p>
    <w:p w:rsidR="006B26EC" w:rsidRPr="0054303D" w:rsidRDefault="006B26EC" w:rsidP="0054303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4303D">
        <w:rPr>
          <w:color w:val="000000"/>
        </w:rPr>
        <w:t>Non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  <w:sectPr w:rsidR="006B26EC" w:rsidSect="005430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3831F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L’entrepreneur principal fournit un exemplaire du </w:t>
      </w:r>
      <w:r w:rsidRPr="00F34F96">
        <w:rPr>
          <w:color w:val="000000"/>
        </w:rPr>
        <w:t>(Plan Général de Coordination en matière de Sécurité et de Protection de la Santé)</w:t>
      </w:r>
      <w:r>
        <w:rPr>
          <w:color w:val="000000"/>
        </w:rPr>
        <w:t xml:space="preserve"> </w:t>
      </w:r>
      <w:r w:rsidRPr="00F34F96">
        <w:rPr>
          <w:color w:val="000000"/>
        </w:rPr>
        <w:t>en date du………………….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L’entrepreneur principal fournit le </w:t>
      </w:r>
      <w:r w:rsidRPr="00F34F96">
        <w:rPr>
          <w:color w:val="000000"/>
        </w:rPr>
        <w:t xml:space="preserve">DIUO </w:t>
      </w:r>
      <w:r>
        <w:rPr>
          <w:color w:val="000000"/>
        </w:rPr>
        <w:t>(dossier d’interventions ultérieures sur l’ouvrage) et le dossier relatifs aux mesures d’organisation générales retenues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  <w:sectPr w:rsidR="006B26EC" w:rsidSect="005430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6EC" w:rsidRPr="00566E72" w:rsidRDefault="006B26EC" w:rsidP="00566E7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66E72">
        <w:rPr>
          <w:color w:val="000000"/>
        </w:rPr>
        <w:t xml:space="preserve">Oui </w:t>
      </w:r>
    </w:p>
    <w:p w:rsidR="006B26EC" w:rsidRPr="00566E72" w:rsidRDefault="006B26EC" w:rsidP="00566E7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66E72">
        <w:rPr>
          <w:color w:val="000000"/>
        </w:rPr>
        <w:t>Non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  <w:sectPr w:rsidR="006B26EC" w:rsidSect="00566E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Mise en place d’un </w:t>
      </w:r>
      <w:r w:rsidRPr="00775022">
        <w:rPr>
          <w:color w:val="000000"/>
        </w:rPr>
        <w:t xml:space="preserve">Collège Interentreprises de Sécurité, de Santé et des Conditions de Travail </w:t>
      </w:r>
      <w:r>
        <w:rPr>
          <w:color w:val="000000"/>
        </w:rPr>
        <w:t>(</w:t>
      </w:r>
      <w:r w:rsidRPr="00F34F96">
        <w:rPr>
          <w:color w:val="000000"/>
        </w:rPr>
        <w:t>CISSCT</w:t>
      </w:r>
      <w:r>
        <w:rPr>
          <w:color w:val="000000"/>
        </w:rPr>
        <w:t>) :</w:t>
      </w:r>
      <w:r w:rsidRPr="00F34F96">
        <w:rPr>
          <w:color w:val="000000"/>
        </w:rPr>
        <w:t xml:space="preserve"> </w:t>
      </w:r>
    </w:p>
    <w:p w:rsidR="006B26EC" w:rsidRDefault="006B26EC" w:rsidP="00566E7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  <w:sectPr w:rsidR="006B26EC" w:rsidSect="00566E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6EC" w:rsidRPr="00566E72" w:rsidRDefault="006B26EC" w:rsidP="00566E7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66E72">
        <w:rPr>
          <w:color w:val="000000"/>
        </w:rPr>
        <w:t xml:space="preserve">Oui </w:t>
      </w:r>
    </w:p>
    <w:p w:rsidR="006B26EC" w:rsidRPr="00566E72" w:rsidRDefault="006B26EC" w:rsidP="00566E7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66E72">
        <w:rPr>
          <w:color w:val="000000"/>
        </w:rPr>
        <w:t>Non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sectPr w:rsidR="006B26EC" w:rsidSect="00566E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>
        <w:rPr>
          <w:b/>
          <w:bCs/>
          <w:color w:val="D43B00"/>
        </w:rPr>
        <w:t>Prise en charge</w:t>
      </w:r>
      <w:r w:rsidRPr="00F34F96">
        <w:rPr>
          <w:b/>
          <w:bCs/>
          <w:color w:val="D43B00"/>
        </w:rPr>
        <w:t xml:space="preserve"> des déchets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Responsabilités</w:t>
      </w:r>
      <w:r w:rsidRPr="00F34F96">
        <w:rPr>
          <w:color w:val="000000"/>
        </w:rPr>
        <w:t xml:space="preserve"> de l’entrepreneur principal</w:t>
      </w:r>
      <w:r>
        <w:rPr>
          <w:color w:val="000000"/>
        </w:rPr>
        <w:t> :</w:t>
      </w:r>
    </w:p>
    <w:tbl>
      <w:tblPr>
        <w:tblpPr w:leftFromText="141" w:rightFromText="141" w:vertAnchor="text" w:horzAnchor="page" w:tblpX="6909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6"/>
      </w:tblGrid>
      <w:tr w:rsidR="006B26EC" w:rsidRPr="009854DD">
        <w:trPr>
          <w:trHeight w:val="289"/>
        </w:trPr>
        <w:tc>
          <w:tcPr>
            <w:tcW w:w="4646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Dispositions et obligations</w:t>
      </w:r>
      <w:r w:rsidRPr="00F34F96">
        <w:rPr>
          <w:color w:val="000000"/>
        </w:rPr>
        <w:t xml:space="preserve"> relatives à l’élimination des déchets</w:t>
      </w:r>
      <w:r>
        <w:rPr>
          <w:color w:val="000000"/>
        </w:rPr>
        <w:t xml:space="preserve"> : 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D43B00"/>
        </w:rPr>
      </w:pPr>
      <w:r w:rsidRPr="00F34F96">
        <w:rPr>
          <w:color w:val="D43B00"/>
        </w:rPr>
        <w:t>•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Responsabilités</w:t>
      </w:r>
      <w:r w:rsidRPr="00F34F96">
        <w:rPr>
          <w:color w:val="000000"/>
        </w:rPr>
        <w:t xml:space="preserve"> du sous-traitant</w:t>
      </w:r>
      <w:r>
        <w:rPr>
          <w:color w:val="000000"/>
        </w:rPr>
        <w:t> :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 xml:space="preserve">Coût de </w:t>
      </w:r>
      <w:r>
        <w:rPr>
          <w:color w:val="000000"/>
        </w:rPr>
        <w:t>la prise en charge des</w:t>
      </w:r>
      <w:r w:rsidRPr="00F34F96">
        <w:rPr>
          <w:color w:val="000000"/>
        </w:rPr>
        <w:t xml:space="preserve"> déchets du sous-tra</w:t>
      </w:r>
      <w:r>
        <w:rPr>
          <w:color w:val="000000"/>
        </w:rPr>
        <w:t xml:space="preserve">itant…………………………. euros, inclus </w:t>
      </w:r>
      <w:r w:rsidRPr="00F34F96">
        <w:rPr>
          <w:color w:val="000000"/>
        </w:rPr>
        <w:t>dans son offre.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t>Prix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 xml:space="preserve">Le sous-traitant </w:t>
      </w:r>
      <w:r>
        <w:rPr>
          <w:color w:val="000000"/>
        </w:rPr>
        <w:t>réalisera</w:t>
      </w:r>
      <w:r w:rsidRPr="00F34F96">
        <w:rPr>
          <w:color w:val="000000"/>
        </w:rPr>
        <w:t xml:space="preserve"> les tra</w:t>
      </w:r>
      <w:r>
        <w:rPr>
          <w:color w:val="000000"/>
        </w:rPr>
        <w:t>vaux cités dans le présent contrat suivant les conditions qui y sont précisées. Le montant g</w:t>
      </w:r>
      <w:r w:rsidRPr="00F34F96">
        <w:rPr>
          <w:color w:val="000000"/>
        </w:rPr>
        <w:t xml:space="preserve">lobal et forfaitaire de </w:t>
      </w:r>
      <w:r>
        <w:rPr>
          <w:color w:val="000000"/>
        </w:rPr>
        <w:t>ses prestations s’élève à…………………………. euros.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Le </w:t>
      </w:r>
      <w:r w:rsidRPr="00F34F96">
        <w:rPr>
          <w:color w:val="000000"/>
        </w:rPr>
        <w:t xml:space="preserve">bordereau de prix et </w:t>
      </w:r>
      <w:r>
        <w:rPr>
          <w:color w:val="000000"/>
        </w:rPr>
        <w:t xml:space="preserve">le </w:t>
      </w:r>
      <w:r w:rsidRPr="00F34F96">
        <w:rPr>
          <w:color w:val="000000"/>
        </w:rPr>
        <w:t xml:space="preserve">détail estimatif </w:t>
      </w:r>
      <w:r>
        <w:rPr>
          <w:color w:val="000000"/>
        </w:rPr>
        <w:t>sont joints en annexes</w:t>
      </w:r>
      <w:r w:rsidRPr="00F34F96">
        <w:rPr>
          <w:color w:val="000000"/>
        </w:rPr>
        <w:t>.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Conformément à</w:t>
      </w:r>
      <w:r w:rsidRPr="00F34F96">
        <w:rPr>
          <w:color w:val="000000"/>
        </w:rPr>
        <w:t xml:space="preserve"> l’</w:t>
      </w:r>
      <w:r>
        <w:rPr>
          <w:color w:val="000000"/>
        </w:rPr>
        <w:t xml:space="preserve">article 283, 2 </w:t>
      </w:r>
      <w:proofErr w:type="spellStart"/>
      <w:r>
        <w:rPr>
          <w:color w:val="000000"/>
        </w:rPr>
        <w:t>nonies</w:t>
      </w:r>
      <w:proofErr w:type="spellEnd"/>
      <w:r>
        <w:rPr>
          <w:color w:val="000000"/>
        </w:rPr>
        <w:t xml:space="preserve"> du C</w:t>
      </w:r>
      <w:r w:rsidRPr="00F34F96">
        <w:rPr>
          <w:color w:val="000000"/>
        </w:rPr>
        <w:t xml:space="preserve">ode général des impôts, </w:t>
      </w:r>
      <w:r>
        <w:rPr>
          <w:color w:val="000000"/>
        </w:rPr>
        <w:t xml:space="preserve">les travaux </w:t>
      </w:r>
      <w:r w:rsidRPr="00F34F96">
        <w:rPr>
          <w:color w:val="000000"/>
        </w:rPr>
        <w:t>de construction, de réparation, de nettoyage, d’entretien, de transformation et de d</w:t>
      </w:r>
      <w:r>
        <w:rPr>
          <w:color w:val="000000"/>
        </w:rPr>
        <w:t xml:space="preserve">émolition d’un </w:t>
      </w:r>
      <w:r w:rsidRPr="00F34F96">
        <w:rPr>
          <w:color w:val="000000"/>
        </w:rPr>
        <w:t>bien immobilier</w:t>
      </w:r>
      <w:r>
        <w:rPr>
          <w:color w:val="000000"/>
        </w:rPr>
        <w:t xml:space="preserve"> ne seront pas assujettis à la TVA. Le sous-traitant ne facturera pas de TVA relative à cette tâche.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D43B00"/>
        </w:rPr>
        <w:t xml:space="preserve">• </w:t>
      </w:r>
      <w:r w:rsidRPr="00F34F96">
        <w:rPr>
          <w:color w:val="000000"/>
        </w:rPr>
        <w:t>Le</w:t>
      </w:r>
      <w:r>
        <w:rPr>
          <w:color w:val="000000"/>
        </w:rPr>
        <w:t xml:space="preserve"> coût</w:t>
      </w:r>
      <w:r w:rsidRPr="00F34F96">
        <w:rPr>
          <w:color w:val="000000"/>
        </w:rPr>
        <w:t xml:space="preserve"> du présent contrat est</w:t>
      </w:r>
      <w:r>
        <w:rPr>
          <w:color w:val="000000"/>
        </w:rPr>
        <w:t> :</w:t>
      </w:r>
    </w:p>
    <w:p w:rsidR="006B26EC" w:rsidRDefault="006B26EC" w:rsidP="008C3F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  <w:sectPr w:rsidR="006B26EC" w:rsidSect="00566E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6EC" w:rsidRPr="008C3FC2" w:rsidRDefault="006B26EC" w:rsidP="008C3F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C3FC2">
        <w:rPr>
          <w:color w:val="000000"/>
        </w:rPr>
        <w:t>ferme et actualisable</w:t>
      </w:r>
    </w:p>
    <w:p w:rsidR="006B26EC" w:rsidRPr="008C3FC2" w:rsidRDefault="006B26EC" w:rsidP="008C3F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C3FC2">
        <w:rPr>
          <w:color w:val="000000"/>
        </w:rPr>
        <w:t>révisable</w:t>
      </w:r>
    </w:p>
    <w:p w:rsidR="006B26EC" w:rsidRPr="008C3FC2" w:rsidRDefault="006B26EC" w:rsidP="008C3F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C3FC2">
        <w:rPr>
          <w:color w:val="000000"/>
        </w:rPr>
        <w:t>actualisable et révisable</w:t>
      </w:r>
    </w:p>
    <w:p w:rsidR="006B26EC" w:rsidRPr="008C3FC2" w:rsidRDefault="006B26EC" w:rsidP="008C3F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C3FC2">
        <w:rPr>
          <w:color w:val="000000"/>
        </w:rPr>
        <w:t>ferme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  <w:sectPr w:rsidR="006B26EC" w:rsidSect="008C3FC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suivant</w:t>
      </w:r>
      <w:proofErr w:type="gramEnd"/>
      <w:r>
        <w:rPr>
          <w:color w:val="000000"/>
        </w:rPr>
        <w:t xml:space="preserve"> les modes de calcul ci-après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9"/>
      </w:tblGrid>
      <w:tr w:rsidR="006B26EC" w:rsidRPr="009854DD">
        <w:trPr>
          <w:trHeight w:val="838"/>
        </w:trPr>
        <w:tc>
          <w:tcPr>
            <w:tcW w:w="9219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conformément</w:t>
      </w:r>
      <w:proofErr w:type="gramEnd"/>
      <w:r>
        <w:rPr>
          <w:color w:val="000000"/>
        </w:rPr>
        <w:t xml:space="preserve"> aux</w:t>
      </w:r>
      <w:r w:rsidRPr="00F34F96">
        <w:rPr>
          <w:color w:val="000000"/>
        </w:rPr>
        <w:t xml:space="preserve"> valeurs de référence </w:t>
      </w:r>
      <w:r>
        <w:rPr>
          <w:color w:val="000000"/>
        </w:rPr>
        <w:t>suivantes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3"/>
      </w:tblGrid>
      <w:tr w:rsidR="006B26EC" w:rsidRPr="009854DD">
        <w:trPr>
          <w:trHeight w:val="769"/>
        </w:trPr>
        <w:tc>
          <w:tcPr>
            <w:tcW w:w="9233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F34F96">
        <w:rPr>
          <w:color w:val="000000"/>
        </w:rPr>
        <w:t>et</w:t>
      </w:r>
      <w:proofErr w:type="gramEnd"/>
      <w:r w:rsidRPr="00F34F96">
        <w:rPr>
          <w:color w:val="000000"/>
        </w:rPr>
        <w:t xml:space="preserve"> selon </w:t>
      </w:r>
      <w:r>
        <w:rPr>
          <w:color w:val="000000"/>
        </w:rPr>
        <w:t>le protocole suivant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4"/>
      </w:tblGrid>
      <w:tr w:rsidR="006B26EC" w:rsidRPr="009854DD">
        <w:trPr>
          <w:trHeight w:val="780"/>
        </w:trPr>
        <w:tc>
          <w:tcPr>
            <w:tcW w:w="9254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t>Paiements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  <w:r w:rsidRPr="00F34F96">
        <w:t>Maître d’ouvrage public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  <w:r w:rsidRPr="00F34F96">
        <w:t>- État, collectivités territoriales, établissements ou</w:t>
      </w:r>
      <w:r>
        <w:t xml:space="preserve"> </w:t>
      </w:r>
      <w:r w:rsidRPr="00F34F96">
        <w:t>entreprises publics (Titre</w:t>
      </w:r>
      <w:r>
        <w:t> </w:t>
      </w:r>
      <w:r w:rsidRPr="00F34F96">
        <w:t>II de la loi de 1975)</w:t>
      </w:r>
      <w:r>
        <w:t> :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</w:pPr>
      <w:r>
        <w:t>Le maître de l’ouvrage payera directement le sous-traitant direct du propriétaire du marché.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</w:pPr>
      <w:r>
        <w:t>Les situations et les mémoires seront fournis par le sous-traitant à l’entrepreneur principal conformément aux conditions suivantes (préciser la fréquence ou les délais)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7"/>
      </w:tblGrid>
      <w:tr w:rsidR="006B26EC" w:rsidRPr="009854DD">
        <w:trPr>
          <w:trHeight w:val="1133"/>
        </w:trPr>
        <w:tc>
          <w:tcPr>
            <w:tcW w:w="9197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</w:pPr>
      <w:r>
        <w:t>Le sous-traitant sera payé dans les mêmes délais que l’entrepreneur principal.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</w:pPr>
      <w:r>
        <w:t>Comme stipulé dans la réglementation en vigueur, des intérêts moratoires et une indemnité forfaitaire seront imputés en cas de retard de paiement par le maître de l’ouvrage.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  <w:r>
        <w:t xml:space="preserve">Les mesures citées dans le paragraphe suivant, relatif au maître de l’ouvrage privé, seront appliquées s’il y a </w:t>
      </w:r>
      <w:r w:rsidRPr="00F34F96">
        <w:t xml:space="preserve">sous-traitance de second rang et plus avec un maître d’ouvrage soumis au </w:t>
      </w:r>
      <w:r>
        <w:t>Titre II de la loi de 1975</w:t>
      </w:r>
      <w:r w:rsidRPr="00F34F96">
        <w:t>.</w:t>
      </w:r>
    </w:p>
    <w:p w:rsidR="006B26EC" w:rsidRDefault="006B26EC" w:rsidP="00BB681D">
      <w:pPr>
        <w:autoSpaceDE w:val="0"/>
        <w:autoSpaceDN w:val="0"/>
        <w:adjustRightInd w:val="0"/>
        <w:spacing w:after="0" w:line="240" w:lineRule="auto"/>
      </w:pPr>
      <w:r w:rsidRPr="00F34F96">
        <w:t>Maître d’ouvrage privé</w:t>
      </w:r>
    </w:p>
    <w:p w:rsidR="006B26EC" w:rsidRDefault="006B26EC" w:rsidP="007558F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lastRenderedPageBreak/>
        <w:t>L’entrepreneur principal payera le sous-traitant en lui fournissant une garantie bancaire</w:t>
      </w:r>
    </w:p>
    <w:p w:rsidR="006B26EC" w:rsidRPr="007558F6" w:rsidRDefault="006B26EC" w:rsidP="007558F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Le maître de l’ouvrage privé payera le sous-traitant conformément aux conditions définies par un comité de paiement.</w:t>
      </w: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  <w:r>
        <w:t xml:space="preserve">Les situations et les mémoires seront </w:t>
      </w:r>
      <w:proofErr w:type="gramStart"/>
      <w:r>
        <w:t>fournies</w:t>
      </w:r>
      <w:proofErr w:type="gramEnd"/>
      <w:r>
        <w:t xml:space="preserve"> par le sous-traitant à l’entrepreneur principal conformément aux conditions suivantes </w:t>
      </w:r>
      <w:r w:rsidRPr="00F34F96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4"/>
      </w:tblGrid>
      <w:tr w:rsidR="006B26EC" w:rsidRPr="009854DD">
        <w:trPr>
          <w:trHeight w:val="1075"/>
        </w:trPr>
        <w:tc>
          <w:tcPr>
            <w:tcW w:w="9254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BB681D">
      <w:pPr>
        <w:autoSpaceDE w:val="0"/>
        <w:autoSpaceDN w:val="0"/>
        <w:adjustRightInd w:val="0"/>
        <w:spacing w:after="0" w:line="240" w:lineRule="auto"/>
      </w:pPr>
      <w:r>
        <w:t xml:space="preserve">Ci-après les conditions de paiement </w:t>
      </w:r>
      <w:r w:rsidRPr="00F34F96">
        <w:t>(</w:t>
      </w:r>
      <w:r>
        <w:t>préciser ici les détails :</w:t>
      </w:r>
      <w:r w:rsidRPr="00F34F96">
        <w:t xml:space="preserve"> avance, acompte mensuel, solde)</w:t>
      </w:r>
      <w: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4"/>
      </w:tblGrid>
      <w:tr w:rsidR="006B26EC" w:rsidRPr="009854DD">
        <w:trPr>
          <w:trHeight w:val="1112"/>
        </w:trPr>
        <w:tc>
          <w:tcPr>
            <w:tcW w:w="9254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B26EC" w:rsidRPr="00F34F96" w:rsidRDefault="006B26EC" w:rsidP="00F91ACA">
      <w:pPr>
        <w:autoSpaceDE w:val="0"/>
        <w:autoSpaceDN w:val="0"/>
        <w:adjustRightInd w:val="0"/>
        <w:spacing w:after="0" w:line="240" w:lineRule="auto"/>
      </w:pPr>
    </w:p>
    <w:p w:rsidR="006B26EC" w:rsidRDefault="006B26EC" w:rsidP="00F91ACA">
      <w:pPr>
        <w:autoSpaceDE w:val="0"/>
        <w:autoSpaceDN w:val="0"/>
        <w:adjustRightInd w:val="0"/>
        <w:spacing w:after="0" w:line="240" w:lineRule="auto"/>
      </w:pPr>
      <w:r>
        <w:t>Les sommes dues devront être réglées au plus tard le 30e</w:t>
      </w:r>
      <w:r w:rsidRPr="00F34F96">
        <w:t xml:space="preserve"> jour </w:t>
      </w:r>
      <w:r>
        <w:t>qui suit</w:t>
      </w:r>
      <w:r w:rsidRPr="00F34F96">
        <w:t xml:space="preserve"> </w:t>
      </w:r>
      <w:r>
        <w:t>l’émission de la facture</w:t>
      </w:r>
      <w:r w:rsidRPr="00F34F96">
        <w:t xml:space="preserve">. </w:t>
      </w:r>
      <w:r>
        <w:t>Cas exceptionnel : le délai de paiement sera de………… jours et n’excèdera pas 45 jours fin de mois après envoi de la facture.</w:t>
      </w:r>
    </w:p>
    <w:p w:rsidR="006B26EC" w:rsidRDefault="006B26EC" w:rsidP="00FE01C7">
      <w:pPr>
        <w:autoSpaceDE w:val="0"/>
        <w:autoSpaceDN w:val="0"/>
        <w:adjustRightInd w:val="0"/>
        <w:spacing w:after="0" w:line="240" w:lineRule="auto"/>
      </w:pPr>
      <w:r>
        <w:t>Comme stipulé dans la réglementation en vigueur, des intérêts moratoires et une indemnité forfaitaire seront imputés en cas de retard de paiement par le maître de l’ouvrage.</w:t>
      </w:r>
    </w:p>
    <w:p w:rsidR="006B26EC" w:rsidRDefault="006B26EC" w:rsidP="00F91ACA">
      <w:pPr>
        <w:autoSpaceDE w:val="0"/>
        <w:autoSpaceDN w:val="0"/>
        <w:adjustRightInd w:val="0"/>
        <w:spacing w:after="0" w:line="240" w:lineRule="auto"/>
      </w:pPr>
    </w:p>
    <w:p w:rsidR="006B26EC" w:rsidRDefault="006B26EC" w:rsidP="00F91ACA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91ACA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>
        <w:rPr>
          <w:b/>
          <w:bCs/>
          <w:color w:val="D43B00"/>
        </w:rPr>
        <w:t>Procès-verbaux</w:t>
      </w:r>
      <w:r w:rsidRPr="00F34F96">
        <w:rPr>
          <w:b/>
          <w:bCs/>
          <w:color w:val="D43B00"/>
        </w:rPr>
        <w:t xml:space="preserve"> des réunions de chantier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</w:pPr>
      <w:r>
        <w:t>Les rapports concernant les chantiers dont il a la charge devront être remis par l’entrepreneur principal au sous-traitant dès qu’il les aura reçus. Ce dernier a la possibilité de les remettre en cause…………… jours après réception.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t>Délais et retards d’exécution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>Délais contractuels</w:t>
      </w:r>
      <w:r>
        <w:rPr>
          <w:color w:val="000000"/>
        </w:rPr>
        <w:t> :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Le sous-traitant </w:t>
      </w:r>
      <w:proofErr w:type="gramStart"/>
      <w:r>
        <w:rPr>
          <w:color w:val="000000"/>
        </w:rPr>
        <w:t>dispose</w:t>
      </w:r>
      <w:proofErr w:type="gramEnd"/>
      <w:r>
        <w:rPr>
          <w:color w:val="000000"/>
        </w:rPr>
        <w:t xml:space="preserve"> de………….. </w:t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compter de la date de début des travaux imposée par l’entrepreneur principal pour réaliser les opérations citées dans le présent contrat.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Les situations suivantes permettent de prolonger ce délai :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7"/>
      </w:tblGrid>
      <w:tr w:rsidR="006B26EC" w:rsidRPr="009854DD">
        <w:trPr>
          <w:trHeight w:val="885"/>
        </w:trPr>
        <w:tc>
          <w:tcPr>
            <w:tcW w:w="9127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D43B00"/>
        </w:rPr>
        <w:t xml:space="preserve">• </w:t>
      </w:r>
      <w:r w:rsidRPr="00F34F96">
        <w:rPr>
          <w:color w:val="000000"/>
        </w:rPr>
        <w:t>Pénalités de retard</w:t>
      </w:r>
      <w:r>
        <w:rPr>
          <w:color w:val="000000"/>
        </w:rPr>
        <w:t> :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Si le sous-traitant n’exécute pas les travaux dans les délais prévus, les pénalités suivantes sont appliquées :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Les pénalités de retard stipulées à </w:t>
      </w:r>
      <w:r w:rsidRPr="00F34F96">
        <w:rPr>
          <w:color w:val="000000"/>
        </w:rPr>
        <w:t>l’</w:t>
      </w:r>
      <w:r>
        <w:rPr>
          <w:color w:val="000000"/>
        </w:rPr>
        <w:t>article </w:t>
      </w:r>
      <w:r w:rsidRPr="00F34F96">
        <w:rPr>
          <w:color w:val="000000"/>
        </w:rPr>
        <w:t>7-51 des conditions générales</w:t>
      </w:r>
      <w:r>
        <w:rPr>
          <w:color w:val="000000"/>
        </w:rPr>
        <w:t>.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Les situations suivantes seront appliquées suivant les dispositions ci-après :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92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6"/>
      </w:tblGrid>
      <w:tr w:rsidR="006B26EC" w:rsidRPr="009854DD">
        <w:trPr>
          <w:trHeight w:val="1083"/>
        </w:trPr>
        <w:tc>
          <w:tcPr>
            <w:tcW w:w="9296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D43B00"/>
              </w:rPr>
            </w:pPr>
          </w:p>
        </w:tc>
      </w:tr>
    </w:tbl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color w:val="D43B00"/>
        </w:rPr>
      </w:pP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Le montant des pénalités n’excèdera pas………..% du coût du contrat de sous-traitance. Les conditions </w:t>
      </w:r>
      <w:r w:rsidRPr="00F34F96">
        <w:rPr>
          <w:color w:val="000000"/>
        </w:rPr>
        <w:t>de l’</w:t>
      </w:r>
      <w:r>
        <w:rPr>
          <w:color w:val="000000"/>
        </w:rPr>
        <w:t>article </w:t>
      </w:r>
      <w:r w:rsidRPr="00F34F96">
        <w:rPr>
          <w:color w:val="000000"/>
        </w:rPr>
        <w:t>7-51 des conditions générales</w:t>
      </w:r>
      <w:r>
        <w:rPr>
          <w:color w:val="000000"/>
        </w:rPr>
        <w:t xml:space="preserve"> sont appliquées si aucune exception n’est prévue.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>
        <w:rPr>
          <w:b/>
          <w:bCs/>
          <w:color w:val="D43B00"/>
        </w:rPr>
        <w:t>Ajout, réduction ou modification des travaux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Le sous-traitant s’engage à ne pas refuser l’ajout, la réduction ou la modification des travaux dans les limites citées ci-après :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D43B00"/>
        </w:rPr>
      </w:pPr>
    </w:p>
    <w:tbl>
      <w:tblPr>
        <w:tblW w:w="9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1"/>
      </w:tblGrid>
      <w:tr w:rsidR="006B26EC" w:rsidRPr="009854DD">
        <w:trPr>
          <w:trHeight w:val="1201"/>
        </w:trPr>
        <w:tc>
          <w:tcPr>
            <w:tcW w:w="9601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color w:val="D43B00"/>
              </w:rPr>
            </w:pPr>
          </w:p>
        </w:tc>
      </w:tr>
    </w:tbl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color w:val="D43B00"/>
        </w:rPr>
      </w:pP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Tous les travaux supplémentaires, en diminution ou modification, seront régis par un accord qui sera obligatoirement consigné dans un document spécifique.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t>Réception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Les travaux requis à la levée des réserves devront être exécutés dans un délai de………..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66452F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Lorsque la fin des travaux a été constatée par l’entrepreneur principal, le sous-traitant ne sera pas tenu de garder ses ouvrages avant la réception :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Une fois l</w:t>
      </w:r>
      <w:r w:rsidRPr="00F34F96">
        <w:rPr>
          <w:color w:val="000000"/>
        </w:rPr>
        <w:t>’achèvement des travaux</w:t>
      </w:r>
      <w:r>
        <w:rPr>
          <w:color w:val="000000"/>
        </w:rPr>
        <w:t xml:space="preserve"> </w:t>
      </w:r>
      <w:r w:rsidRPr="00F34F96">
        <w:rPr>
          <w:color w:val="000000"/>
        </w:rPr>
        <w:t>constat</w:t>
      </w:r>
      <w:r>
        <w:rPr>
          <w:color w:val="000000"/>
        </w:rPr>
        <w:t>é</w:t>
      </w:r>
      <w:r w:rsidRPr="00F34F96">
        <w:rPr>
          <w:color w:val="000000"/>
        </w:rPr>
        <w:t xml:space="preserve"> par </w:t>
      </w:r>
      <w:r>
        <w:rPr>
          <w:color w:val="000000"/>
        </w:rPr>
        <w:t>le maitre d’œuvre, l</w:t>
      </w:r>
      <w:r w:rsidRPr="00F34F96">
        <w:rPr>
          <w:color w:val="000000"/>
        </w:rPr>
        <w:t xml:space="preserve">e sous-traitant pourra être </w:t>
      </w:r>
      <w:r>
        <w:rPr>
          <w:color w:val="000000"/>
        </w:rPr>
        <w:t>dispensé de la garde d</w:t>
      </w:r>
      <w:r w:rsidRPr="00F34F96">
        <w:rPr>
          <w:color w:val="000000"/>
        </w:rPr>
        <w:t>es ouvrage</w:t>
      </w:r>
      <w:r>
        <w:rPr>
          <w:color w:val="000000"/>
        </w:rPr>
        <w:t>s avant la réception desdits travaux :</w:t>
      </w:r>
    </w:p>
    <w:p w:rsidR="006B26EC" w:rsidRDefault="006B26EC" w:rsidP="00322DD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  <w:sectPr w:rsidR="006B26EC" w:rsidSect="008C3F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6EC" w:rsidRPr="00322DD2" w:rsidRDefault="006B26EC" w:rsidP="00322DD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22DD2">
        <w:rPr>
          <w:color w:val="000000"/>
        </w:rPr>
        <w:t>Oui</w:t>
      </w:r>
    </w:p>
    <w:p w:rsidR="006B26EC" w:rsidRPr="00322DD2" w:rsidRDefault="006B26EC" w:rsidP="00322DD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22DD2">
        <w:rPr>
          <w:color w:val="000000"/>
        </w:rPr>
        <w:t>Non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sectPr w:rsidR="006B26EC" w:rsidSect="00322D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t>Retenue de garantie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  <w:r w:rsidRPr="00F34F96">
        <w:t>Il n’y aura pas de retenue de garantie</w:t>
      </w:r>
    </w:p>
    <w:p w:rsidR="006B26EC" w:rsidRDefault="006B26EC" w:rsidP="00040122">
      <w:pPr>
        <w:autoSpaceDE w:val="0"/>
        <w:autoSpaceDN w:val="0"/>
        <w:adjustRightInd w:val="0"/>
        <w:spacing w:after="0" w:line="240" w:lineRule="auto"/>
      </w:pPr>
      <w:r w:rsidRPr="00F34F96">
        <w:t xml:space="preserve">Le taux de la retenue de garantie </w:t>
      </w:r>
      <w:r>
        <w:t>sera de</w:t>
      </w:r>
      <w:r>
        <w:rPr>
          <w:color w:val="000000"/>
        </w:rPr>
        <w:t>…………………………</w:t>
      </w:r>
      <w:r w:rsidRPr="00F34F96">
        <w:t xml:space="preserve"> % </w:t>
      </w:r>
      <w:r>
        <w:t>du montant des travaux dont ce contrat fait l’objet. Il n’excèdera pas les 5 %.</w:t>
      </w:r>
    </w:p>
    <w:p w:rsidR="006B26EC" w:rsidRPr="00040122" w:rsidRDefault="006B26EC" w:rsidP="000401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l</w:t>
      </w:r>
      <w:r w:rsidRPr="00040122">
        <w:t xml:space="preserve">’entrepreneur principal </w:t>
      </w:r>
      <w:r>
        <w:t>consignera cette retenue à</w:t>
      </w:r>
      <w:r w:rsidRPr="00040122">
        <w:rPr>
          <w:color w:val="000000"/>
        </w:rPr>
        <w:t>…………………………</w:t>
      </w:r>
    </w:p>
    <w:p w:rsidR="006B26EC" w:rsidRPr="00040122" w:rsidRDefault="006B26EC" w:rsidP="000401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la retenue peut être remplacée par une caution bancaire par le sous-traitant.</w:t>
      </w:r>
    </w:p>
    <w:p w:rsidR="006B26EC" w:rsidRPr="00F72794" w:rsidRDefault="006B26EC" w:rsidP="00040122">
      <w:pPr>
        <w:pStyle w:val="Paragraphedeliste"/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t>Assurances</w:t>
      </w:r>
    </w:p>
    <w:p w:rsidR="006B26EC" w:rsidRPr="002A11AC" w:rsidRDefault="006B26EC" w:rsidP="002A11A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A11AC">
        <w:rPr>
          <w:color w:val="000000"/>
        </w:rPr>
        <w:t>Assurance responsabilité civile</w:t>
      </w:r>
      <w:r>
        <w:rPr>
          <w:color w:val="000000"/>
        </w:rPr>
        <w:t> :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 xml:space="preserve">Le sous-traitant </w:t>
      </w:r>
      <w:r>
        <w:rPr>
          <w:color w:val="000000"/>
        </w:rPr>
        <w:t xml:space="preserve">doit souscrire </w:t>
      </w:r>
      <w:r w:rsidRPr="00F34F96">
        <w:rPr>
          <w:color w:val="000000"/>
        </w:rPr>
        <w:t xml:space="preserve">une assurance responsabilité civile </w:t>
      </w:r>
      <w:r>
        <w:rPr>
          <w:color w:val="000000"/>
        </w:rPr>
        <w:t xml:space="preserve">au cours </w:t>
      </w:r>
      <w:r w:rsidRPr="00F34F96">
        <w:rPr>
          <w:color w:val="000000"/>
        </w:rPr>
        <w:t>et après l’exécutio</w:t>
      </w:r>
      <w:r>
        <w:rPr>
          <w:color w:val="000000"/>
        </w:rPr>
        <w:t xml:space="preserve">n des travaux. L’attestation d’assurance est fournie en </w:t>
      </w:r>
      <w:r w:rsidRPr="00F34F96">
        <w:rPr>
          <w:color w:val="000000"/>
        </w:rPr>
        <w:t>annexe n°</w:t>
      </w:r>
      <w:r>
        <w:rPr>
          <w:color w:val="000000"/>
        </w:rPr>
        <w:t>…………………………</w:t>
      </w:r>
    </w:p>
    <w:p w:rsidR="006B26EC" w:rsidRPr="002A11AC" w:rsidRDefault="006B26EC" w:rsidP="002A11A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A11AC">
        <w:rPr>
          <w:color w:val="000000"/>
        </w:rPr>
        <w:t>Assurance responsabilité décennale</w:t>
      </w:r>
      <w:r>
        <w:rPr>
          <w:color w:val="000000"/>
        </w:rPr>
        <w:t> :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 xml:space="preserve">Le sous-traitant doit </w:t>
      </w:r>
      <w:r>
        <w:rPr>
          <w:color w:val="000000"/>
        </w:rPr>
        <w:t xml:space="preserve">souscrire </w:t>
      </w:r>
      <w:r w:rsidRPr="00F34F96">
        <w:rPr>
          <w:color w:val="000000"/>
        </w:rPr>
        <w:t>une assurance décennale</w:t>
      </w:r>
      <w:r>
        <w:rPr>
          <w:color w:val="000000"/>
        </w:rPr>
        <w:t> :</w:t>
      </w:r>
      <w:r w:rsidRPr="00F34F96">
        <w:rPr>
          <w:color w:val="000000"/>
        </w:rPr>
        <w:t xml:space="preserve"> </w:t>
      </w:r>
    </w:p>
    <w:p w:rsidR="006B26EC" w:rsidRDefault="006B26EC" w:rsidP="00C663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  <w:sectPr w:rsidR="006B26EC" w:rsidSect="008C3F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6EC" w:rsidRPr="00C66366" w:rsidRDefault="006B26EC" w:rsidP="00C663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66366">
        <w:rPr>
          <w:color w:val="000000"/>
        </w:rPr>
        <w:t xml:space="preserve">Oui </w:t>
      </w:r>
    </w:p>
    <w:p w:rsidR="006B26EC" w:rsidRPr="00C66366" w:rsidRDefault="006B26EC" w:rsidP="00C663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66366">
        <w:rPr>
          <w:color w:val="000000"/>
        </w:rPr>
        <w:t>Non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  <w:sectPr w:rsidR="006B26EC" w:rsidSect="00C663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 xml:space="preserve">Si oui, l’attestation </w:t>
      </w:r>
      <w:r>
        <w:rPr>
          <w:color w:val="000000"/>
        </w:rPr>
        <w:t xml:space="preserve">de cette assurance </w:t>
      </w:r>
      <w:r w:rsidRPr="00F34F96">
        <w:rPr>
          <w:color w:val="000000"/>
        </w:rPr>
        <w:t xml:space="preserve">est </w:t>
      </w:r>
      <w:r>
        <w:rPr>
          <w:color w:val="000000"/>
        </w:rPr>
        <w:t xml:space="preserve">fournie </w:t>
      </w:r>
      <w:r w:rsidRPr="00F34F96">
        <w:rPr>
          <w:color w:val="000000"/>
        </w:rPr>
        <w:t>en annexe n°</w:t>
      </w:r>
      <w:r>
        <w:rPr>
          <w:color w:val="000000"/>
        </w:rPr>
        <w:t>…………………………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Le sous-traitant est tenu de rembourser chaque surprime relative aux travaux cités dans le contrat dont l’entrepreneur principal s’est acquitté dans le cadre de sa propre police et correspondant à la police du sous-traitant, s’il ne présente pas d’attestation pour les assurances obligatoires dans les…… jours suivant la date du commencement des travaux sur le chantier.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34F96">
        <w:rPr>
          <w:color w:val="000000"/>
        </w:rPr>
        <w:t>(</w:t>
      </w:r>
      <w:proofErr w:type="gramStart"/>
      <w:r>
        <w:rPr>
          <w:color w:val="000000"/>
        </w:rPr>
        <w:t>supprimer</w:t>
      </w:r>
      <w:proofErr w:type="gramEnd"/>
      <w:r>
        <w:rPr>
          <w:color w:val="000000"/>
        </w:rPr>
        <w:t xml:space="preserve"> ce</w:t>
      </w:r>
      <w:r w:rsidRPr="00F34F96">
        <w:rPr>
          <w:color w:val="000000"/>
        </w:rPr>
        <w:t xml:space="preserve"> paragraphe s’il est sans objet).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t>Dépenses communes</w:t>
      </w:r>
    </w:p>
    <w:p w:rsidR="006B26EC" w:rsidRDefault="006B26EC" w:rsidP="006E6C3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Les dépenses consensuelles feront l’objet d’une convention de compte prorata. Le sous-traitant est tenu d’accepter cet accord relatif à la réalisation du chantier (1)</w:t>
      </w:r>
    </w:p>
    <w:p w:rsidR="006B26EC" w:rsidRPr="00F34F96" w:rsidRDefault="006B26EC" w:rsidP="00ED13D7">
      <w:pPr>
        <w:pStyle w:val="Paragraphedeliste"/>
        <w:autoSpaceDE w:val="0"/>
        <w:autoSpaceDN w:val="0"/>
        <w:adjustRightInd w:val="0"/>
        <w:spacing w:after="0" w:line="240" w:lineRule="auto"/>
      </w:pPr>
      <w:proofErr w:type="gramStart"/>
      <w:r>
        <w:t>ou</w:t>
      </w:r>
      <w:proofErr w:type="gramEnd"/>
    </w:p>
    <w:p w:rsidR="006B26EC" w:rsidRDefault="006B26EC" w:rsidP="00F34F9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ED13D7">
        <w:t xml:space="preserve">Les </w:t>
      </w:r>
      <w:r>
        <w:t>contractants se mettent d’accord sur celui qui prendra en charge les dépenses communes (le sous-traitant ou l’entrepreneur principal). Ces dépenses sont citées ci-après :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</w:pPr>
      <w:r w:rsidRPr="00F34F96">
        <w:t xml:space="preserve">1. Dépenses </w:t>
      </w:r>
      <w:r>
        <w:t>faites</w:t>
      </w:r>
      <w:r w:rsidRPr="00F34F96">
        <w:t xml:space="preserve"> par l’entrepreneur principal</w:t>
      </w:r>
      <w:r>
        <w:t> :</w:t>
      </w:r>
    </w:p>
    <w:tbl>
      <w:tblPr>
        <w:tblW w:w="9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6B26EC" w:rsidRPr="009854DD">
        <w:trPr>
          <w:trHeight w:val="707"/>
        </w:trPr>
        <w:tc>
          <w:tcPr>
            <w:tcW w:w="9339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B26EC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</w:pPr>
      <w:r w:rsidRPr="00F34F96">
        <w:t xml:space="preserve">2. Dépenses </w:t>
      </w:r>
      <w:r>
        <w:t>faites</w:t>
      </w:r>
      <w:r w:rsidRPr="00F34F96">
        <w:t xml:space="preserve"> par le sous-traitant</w:t>
      </w:r>
      <w:r>
        <w:t> :</w:t>
      </w:r>
    </w:p>
    <w:tbl>
      <w:tblPr>
        <w:tblW w:w="9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0"/>
      </w:tblGrid>
      <w:tr w:rsidR="006B26EC" w:rsidRPr="009854DD">
        <w:trPr>
          <w:trHeight w:val="732"/>
        </w:trPr>
        <w:tc>
          <w:tcPr>
            <w:tcW w:w="9310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  <w:proofErr w:type="gramStart"/>
      <w:r w:rsidRPr="00F34F96">
        <w:t>ou</w:t>
      </w:r>
      <w:proofErr w:type="gramEnd"/>
    </w:p>
    <w:p w:rsidR="006B26EC" w:rsidRDefault="006B26EC" w:rsidP="006E6C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Le sous-traitant est libéré de la participation aux dépenses communes et de compte prorata qui pourraient figurer au marché principal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1F50BA" w:rsidRDefault="006B26EC" w:rsidP="001F50B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1F50BA">
        <w:rPr>
          <w:i/>
          <w:iCs/>
        </w:rPr>
        <w:t>Il est préférable pour les entreprises de se référer aux dispositions de la norme AFNOR NF P</w:t>
      </w:r>
      <w:r>
        <w:rPr>
          <w:i/>
          <w:iCs/>
        </w:rPr>
        <w:t> </w:t>
      </w:r>
      <w:r w:rsidRPr="001F50BA">
        <w:rPr>
          <w:i/>
          <w:iCs/>
        </w:rPr>
        <w:t>03-001 (bâtiment) ou NF P</w:t>
      </w:r>
      <w:r>
        <w:rPr>
          <w:i/>
          <w:iCs/>
        </w:rPr>
        <w:t> </w:t>
      </w:r>
      <w:r w:rsidRPr="001F50BA">
        <w:rPr>
          <w:i/>
          <w:iCs/>
        </w:rPr>
        <w:t>03-002 (génie civil).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t>Réserve de propriété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</w:pPr>
      <w:r>
        <w:t>Les fournitures non utilisées restent la propriété du sous-traitant jusqu’à ce qu’elles soient payées en totalité :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sectPr w:rsidR="006B26EC" w:rsidSect="008C3F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6EC" w:rsidRPr="00322DD2" w:rsidRDefault="006B26EC" w:rsidP="00322D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322DD2">
        <w:t>Oui</w:t>
      </w:r>
    </w:p>
    <w:p w:rsidR="006B26EC" w:rsidRPr="00322DD2" w:rsidRDefault="006B26EC" w:rsidP="00322D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322DD2">
        <w:t>Non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sectPr w:rsidR="006B26EC" w:rsidSect="00322D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>
        <w:rPr>
          <w:b/>
          <w:bCs/>
          <w:color w:val="D43B00"/>
        </w:rPr>
        <w:t>Gestion des désaccords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</w:p>
    <w:p w:rsidR="006B26EC" w:rsidRPr="00F34F96" w:rsidRDefault="006B26EC" w:rsidP="00C21E07">
      <w:pPr>
        <w:autoSpaceDE w:val="0"/>
        <w:autoSpaceDN w:val="0"/>
        <w:adjustRightInd w:val="0"/>
        <w:spacing w:after="0" w:line="240" w:lineRule="auto"/>
      </w:pPr>
      <w:r w:rsidRPr="00F34F96">
        <w:t xml:space="preserve">Les </w:t>
      </w:r>
      <w:r>
        <w:t xml:space="preserve">conflits relatifs au contrat seront portés devant les </w:t>
      </w:r>
      <w:r w:rsidRPr="00F34F96">
        <w:t>instances professionnelles de conciliation ou d</w:t>
      </w:r>
      <w:r>
        <w:t>e médiation conformément aux dispositions suivantes :</w:t>
      </w:r>
    </w:p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1"/>
      </w:tblGrid>
      <w:tr w:rsidR="006B26EC" w:rsidRPr="009854DD">
        <w:trPr>
          <w:trHeight w:val="467"/>
        </w:trPr>
        <w:tc>
          <w:tcPr>
            <w:tcW w:w="4871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B26EC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  <w:r>
        <w:t>Si aucun arrangement à l’amiable n’a été trouvé, ils pourront :</w:t>
      </w:r>
    </w:p>
    <w:p w:rsidR="006B26EC" w:rsidRPr="00347643" w:rsidRDefault="006B26EC" w:rsidP="003476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être confiés à une commission d’arbitrage conformément aux dispositions suivantes…………………………..</w:t>
      </w:r>
    </w:p>
    <w:p w:rsidR="006B26EC" w:rsidRPr="00347643" w:rsidRDefault="006B26EC" w:rsidP="003476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être déférés auprès du </w:t>
      </w:r>
      <w:r w:rsidRPr="00347643">
        <w:t>tr</w:t>
      </w:r>
      <w:r>
        <w:t>ibunal judiciaire compétent de…………………………..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 w:rsidRPr="00F34F96">
        <w:rPr>
          <w:b/>
          <w:bCs/>
          <w:color w:val="D43B00"/>
        </w:rPr>
        <w:t>Autres dispositions</w:t>
      </w:r>
    </w:p>
    <w:tbl>
      <w:tblPr>
        <w:tblW w:w="97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8"/>
      </w:tblGrid>
      <w:tr w:rsidR="006B26EC" w:rsidRPr="009854DD">
        <w:trPr>
          <w:trHeight w:val="1249"/>
        </w:trPr>
        <w:tc>
          <w:tcPr>
            <w:tcW w:w="9798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D43B00"/>
              </w:rPr>
            </w:pPr>
          </w:p>
        </w:tc>
      </w:tr>
    </w:tbl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  <w:r>
        <w:rPr>
          <w:b/>
          <w:bCs/>
          <w:color w:val="D43B00"/>
        </w:rPr>
        <w:t>Récapitulation des documents en annexes</w:t>
      </w:r>
      <w:r w:rsidRPr="00F34F96">
        <w:rPr>
          <w:b/>
          <w:bCs/>
          <w:color w:val="D43B00"/>
        </w:rPr>
        <w:t xml:space="preserve"> aux présentes </w:t>
      </w:r>
      <w:r>
        <w:rPr>
          <w:b/>
          <w:bCs/>
          <w:color w:val="D43B00"/>
        </w:rPr>
        <w:t>conditions spécifiques</w:t>
      </w:r>
    </w:p>
    <w:tbl>
      <w:tblPr>
        <w:tblW w:w="9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4"/>
      </w:tblGrid>
      <w:tr w:rsidR="006B26EC" w:rsidRPr="009854DD">
        <w:trPr>
          <w:trHeight w:val="1279"/>
        </w:trPr>
        <w:tc>
          <w:tcPr>
            <w:tcW w:w="9784" w:type="dxa"/>
          </w:tcPr>
          <w:p w:rsidR="006B26EC" w:rsidRPr="009854DD" w:rsidRDefault="006B26EC" w:rsidP="009854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D43B00"/>
              </w:rPr>
            </w:pPr>
          </w:p>
        </w:tc>
      </w:tr>
    </w:tbl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  <w:rPr>
          <w:b/>
          <w:bCs/>
          <w:color w:val="D43B00"/>
        </w:rPr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  <w:r w:rsidRPr="00F34F96">
        <w:t>Fait à………………….                                                                                    Le……………………</w:t>
      </w: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  <w:r w:rsidRPr="00F34F96">
        <w:t>En autant d’exemplaires que de parties</w:t>
      </w:r>
    </w:p>
    <w:p w:rsidR="006B26EC" w:rsidRDefault="006B26EC" w:rsidP="00F34F96">
      <w:pPr>
        <w:autoSpaceDE w:val="0"/>
        <w:autoSpaceDN w:val="0"/>
        <w:adjustRightInd w:val="0"/>
        <w:spacing w:after="0" w:line="240" w:lineRule="auto"/>
      </w:pPr>
    </w:p>
    <w:p w:rsidR="006B26EC" w:rsidRPr="00F34F96" w:rsidRDefault="006B26EC" w:rsidP="00F34F96">
      <w:pPr>
        <w:autoSpaceDE w:val="0"/>
        <w:autoSpaceDN w:val="0"/>
        <w:adjustRightInd w:val="0"/>
        <w:spacing w:after="0" w:line="240" w:lineRule="auto"/>
      </w:pPr>
      <w:r w:rsidRPr="00347643">
        <w:rPr>
          <w:u w:val="single"/>
        </w:rPr>
        <w:t>L’entrepreneur principal</w:t>
      </w:r>
      <w:r w:rsidRPr="00F34F96">
        <w:t xml:space="preserve">                                                                                         </w:t>
      </w:r>
      <w:r w:rsidRPr="00347643">
        <w:rPr>
          <w:u w:val="single"/>
        </w:rPr>
        <w:t>Le sous-traitant</w:t>
      </w:r>
    </w:p>
    <w:sectPr w:rsidR="006B26EC" w:rsidRPr="00F34F96" w:rsidSect="008C3F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22" w:rsidRDefault="00355122" w:rsidP="002615AE">
      <w:pPr>
        <w:spacing w:after="0" w:line="240" w:lineRule="auto"/>
      </w:pPr>
      <w:r>
        <w:separator/>
      </w:r>
    </w:p>
  </w:endnote>
  <w:endnote w:type="continuationSeparator" w:id="0">
    <w:p w:rsidR="00355122" w:rsidRDefault="00355122" w:rsidP="0026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EC" w:rsidRDefault="006B26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22" w:rsidRDefault="00355122" w:rsidP="002615AE">
      <w:pPr>
        <w:spacing w:after="0" w:line="240" w:lineRule="auto"/>
      </w:pPr>
      <w:r>
        <w:separator/>
      </w:r>
    </w:p>
  </w:footnote>
  <w:footnote w:type="continuationSeparator" w:id="0">
    <w:p w:rsidR="00355122" w:rsidRDefault="00355122" w:rsidP="0026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EC" w:rsidRDefault="006B26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19D"/>
    <w:multiLevelType w:val="hybridMultilevel"/>
    <w:tmpl w:val="C9D80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C424F6"/>
    <w:multiLevelType w:val="hybridMultilevel"/>
    <w:tmpl w:val="5144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03674"/>
    <w:multiLevelType w:val="hybridMultilevel"/>
    <w:tmpl w:val="5B9C0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D3CC2"/>
    <w:multiLevelType w:val="hybridMultilevel"/>
    <w:tmpl w:val="1C8CA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C0AD5"/>
    <w:multiLevelType w:val="hybridMultilevel"/>
    <w:tmpl w:val="9B407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676F0"/>
    <w:multiLevelType w:val="hybridMultilevel"/>
    <w:tmpl w:val="33001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77404"/>
    <w:multiLevelType w:val="hybridMultilevel"/>
    <w:tmpl w:val="262A8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AF44E9"/>
    <w:multiLevelType w:val="hybridMultilevel"/>
    <w:tmpl w:val="B4CC6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EC4F53"/>
    <w:multiLevelType w:val="hybridMultilevel"/>
    <w:tmpl w:val="D898D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C673FB"/>
    <w:multiLevelType w:val="hybridMultilevel"/>
    <w:tmpl w:val="E4482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8355A4"/>
    <w:multiLevelType w:val="hybridMultilevel"/>
    <w:tmpl w:val="6FE42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8E7FF4"/>
    <w:multiLevelType w:val="hybridMultilevel"/>
    <w:tmpl w:val="1CE00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3108EE"/>
    <w:multiLevelType w:val="hybridMultilevel"/>
    <w:tmpl w:val="C3DA32FA"/>
    <w:lvl w:ilvl="0" w:tplc="D5303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357EB"/>
    <w:multiLevelType w:val="multilevel"/>
    <w:tmpl w:val="462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243672"/>
    <w:multiLevelType w:val="multilevel"/>
    <w:tmpl w:val="E47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125B49"/>
    <w:multiLevelType w:val="multilevel"/>
    <w:tmpl w:val="A3FE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A583D"/>
    <w:multiLevelType w:val="hybridMultilevel"/>
    <w:tmpl w:val="CB122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96"/>
    <w:rsid w:val="00040122"/>
    <w:rsid w:val="00041775"/>
    <w:rsid w:val="000848CC"/>
    <w:rsid w:val="001E4C51"/>
    <w:rsid w:val="001F50BA"/>
    <w:rsid w:val="00251060"/>
    <w:rsid w:val="002615AE"/>
    <w:rsid w:val="002A11AC"/>
    <w:rsid w:val="002E2BE5"/>
    <w:rsid w:val="00322DD2"/>
    <w:rsid w:val="003352FE"/>
    <w:rsid w:val="00347643"/>
    <w:rsid w:val="003507E8"/>
    <w:rsid w:val="00351D32"/>
    <w:rsid w:val="00355122"/>
    <w:rsid w:val="00362F27"/>
    <w:rsid w:val="0037397A"/>
    <w:rsid w:val="003831F7"/>
    <w:rsid w:val="004B2796"/>
    <w:rsid w:val="005045A1"/>
    <w:rsid w:val="0054303D"/>
    <w:rsid w:val="00566E72"/>
    <w:rsid w:val="00627E90"/>
    <w:rsid w:val="0066452F"/>
    <w:rsid w:val="006B26EC"/>
    <w:rsid w:val="006E6C3F"/>
    <w:rsid w:val="007405E3"/>
    <w:rsid w:val="007558F6"/>
    <w:rsid w:val="00775022"/>
    <w:rsid w:val="007833F3"/>
    <w:rsid w:val="007B7198"/>
    <w:rsid w:val="007C4454"/>
    <w:rsid w:val="00805446"/>
    <w:rsid w:val="00812D89"/>
    <w:rsid w:val="00815A86"/>
    <w:rsid w:val="00856A2A"/>
    <w:rsid w:val="008C3FC2"/>
    <w:rsid w:val="009034B6"/>
    <w:rsid w:val="0092531E"/>
    <w:rsid w:val="00952DBB"/>
    <w:rsid w:val="009854DD"/>
    <w:rsid w:val="00A217BB"/>
    <w:rsid w:val="00AC0135"/>
    <w:rsid w:val="00AD4874"/>
    <w:rsid w:val="00AD7281"/>
    <w:rsid w:val="00AE35E9"/>
    <w:rsid w:val="00AF0D7B"/>
    <w:rsid w:val="00B039BC"/>
    <w:rsid w:val="00B2527A"/>
    <w:rsid w:val="00B534A3"/>
    <w:rsid w:val="00B66EF2"/>
    <w:rsid w:val="00B762E0"/>
    <w:rsid w:val="00B85FF3"/>
    <w:rsid w:val="00BB58E8"/>
    <w:rsid w:val="00BB681D"/>
    <w:rsid w:val="00C21E07"/>
    <w:rsid w:val="00C258A5"/>
    <w:rsid w:val="00C6516F"/>
    <w:rsid w:val="00C66366"/>
    <w:rsid w:val="00C6718F"/>
    <w:rsid w:val="00CE5314"/>
    <w:rsid w:val="00CF7833"/>
    <w:rsid w:val="00D21E4E"/>
    <w:rsid w:val="00D57828"/>
    <w:rsid w:val="00D60D57"/>
    <w:rsid w:val="00E04378"/>
    <w:rsid w:val="00E70D61"/>
    <w:rsid w:val="00EC7BF3"/>
    <w:rsid w:val="00ED13D7"/>
    <w:rsid w:val="00ED7C75"/>
    <w:rsid w:val="00F34F96"/>
    <w:rsid w:val="00F42E8D"/>
    <w:rsid w:val="00F72794"/>
    <w:rsid w:val="00F74F31"/>
    <w:rsid w:val="00F91ACA"/>
    <w:rsid w:val="00FA1EA4"/>
    <w:rsid w:val="00FB7F2B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75B1BD-DFFD-4937-9FAB-CA54FFFB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8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34F96"/>
    <w:pPr>
      <w:ind w:left="720"/>
    </w:pPr>
  </w:style>
  <w:style w:type="table" w:styleId="Grilledutableau">
    <w:name w:val="Table Grid"/>
    <w:basedOn w:val="TableauNormal"/>
    <w:uiPriority w:val="99"/>
    <w:rsid w:val="003476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6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615AE"/>
  </w:style>
  <w:style w:type="paragraph" w:styleId="Pieddepage">
    <w:name w:val="footer"/>
    <w:basedOn w:val="Normal"/>
    <w:link w:val="PieddepageCar"/>
    <w:uiPriority w:val="99"/>
    <w:rsid w:val="0026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09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959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1002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58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-traitance.fr/anno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-traitance.fr/annonces/appeloffre?simpl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1898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sous-traitance simplifié du BTP </vt:lpstr>
    </vt:vector>
  </TitlesOfParts>
  <Company>MATERIS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sous-traitance simplifié du BTP</dc:title>
  <dc:subject/>
  <dc:creator>ASUS</dc:creator>
  <cp:keywords/>
  <dc:description/>
  <cp:lastModifiedBy>Adrien LERET</cp:lastModifiedBy>
  <cp:revision>2</cp:revision>
  <dcterms:created xsi:type="dcterms:W3CDTF">2019-06-23T09:10:00Z</dcterms:created>
  <dcterms:modified xsi:type="dcterms:W3CDTF">2019-06-23T09:10:00Z</dcterms:modified>
</cp:coreProperties>
</file>